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8048C" w14:textId="61AF16E8" w:rsidR="00DF047F" w:rsidRPr="004F27BF" w:rsidRDefault="00EF384B" w:rsidP="00DF0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1A1A1A"/>
          <w:sz w:val="28"/>
          <w:szCs w:val="28"/>
          <w:lang w:val="pl-PL"/>
        </w:rPr>
      </w:pPr>
      <w:r w:rsidRPr="004F27BF">
        <w:rPr>
          <w:rFonts w:ascii="Times New Roman" w:hAnsi="Times New Roman" w:cs="Times New Roman"/>
          <w:b/>
          <w:smallCaps/>
          <w:color w:val="1A1A1A"/>
          <w:sz w:val="28"/>
          <w:szCs w:val="28"/>
          <w:lang w:val="pl-PL"/>
        </w:rPr>
        <w:t>15 października 2017</w:t>
      </w:r>
      <w:r w:rsidR="00DF047F" w:rsidRPr="004F27BF">
        <w:rPr>
          <w:rFonts w:ascii="Times New Roman" w:hAnsi="Times New Roman" w:cs="Times New Roman"/>
          <w:b/>
          <w:smallCaps/>
          <w:color w:val="1A1A1A"/>
          <w:sz w:val="28"/>
          <w:szCs w:val="28"/>
          <w:lang w:val="pl-PL"/>
        </w:rPr>
        <w:t xml:space="preserve"> r.</w:t>
      </w:r>
    </w:p>
    <w:p w14:paraId="37DB7CCF" w14:textId="3B71AACA" w:rsidR="00DF047F" w:rsidRPr="004F27BF" w:rsidRDefault="00A5121E" w:rsidP="00DF0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1A1A1A"/>
          <w:sz w:val="28"/>
          <w:szCs w:val="28"/>
          <w:lang w:val="pl-PL"/>
        </w:rPr>
      </w:pPr>
      <w:r w:rsidRPr="004F27BF">
        <w:rPr>
          <w:rFonts w:ascii="Times New Roman" w:hAnsi="Times New Roman" w:cs="Times New Roman"/>
          <w:b/>
          <w:smallCaps/>
          <w:color w:val="1A1A1A"/>
          <w:sz w:val="28"/>
          <w:szCs w:val="28"/>
          <w:lang w:val="pl-PL"/>
        </w:rPr>
        <w:t>XXVIII Niedziela zwykła</w:t>
      </w:r>
      <w:r w:rsidR="004F27BF" w:rsidRPr="004F27BF">
        <w:rPr>
          <w:rFonts w:ascii="Times New Roman" w:hAnsi="Times New Roman" w:cs="Times New Roman"/>
          <w:b/>
          <w:smallCaps/>
          <w:color w:val="1A1A1A"/>
          <w:sz w:val="28"/>
          <w:szCs w:val="28"/>
          <w:lang w:val="pl-PL"/>
        </w:rPr>
        <w:t xml:space="preserve"> </w:t>
      </w:r>
      <w:r w:rsidR="004F27BF" w:rsidRPr="004F27BF">
        <w:rPr>
          <w:rFonts w:ascii="Times New Roman" w:hAnsi="Times New Roman" w:cs="Times New Roman"/>
          <w:smallCaps/>
          <w:color w:val="1A1A1A"/>
          <w:sz w:val="28"/>
          <w:szCs w:val="28"/>
          <w:lang w:val="pl-PL"/>
        </w:rPr>
        <w:t>–</w:t>
      </w:r>
      <w:r w:rsidR="004F27BF" w:rsidRPr="004F27BF">
        <w:rPr>
          <w:rFonts w:ascii="Times New Roman" w:hAnsi="Times New Roman" w:cs="Times New Roman"/>
          <w:b/>
          <w:smallCaps/>
          <w:color w:val="1A1A1A"/>
          <w:sz w:val="28"/>
          <w:szCs w:val="28"/>
          <w:lang w:val="pl-PL"/>
        </w:rPr>
        <w:t xml:space="preserve"> </w:t>
      </w:r>
      <w:r w:rsidR="00DF047F" w:rsidRPr="004F27BF">
        <w:rPr>
          <w:rFonts w:ascii="Times New Roman" w:hAnsi="Times New Roman" w:cs="Times New Roman"/>
          <w:i/>
          <w:color w:val="1A1A1A"/>
          <w:sz w:val="28"/>
          <w:szCs w:val="28"/>
          <w:lang w:val="pl-PL"/>
        </w:rPr>
        <w:t>Dzień Dziecka Utraconego</w:t>
      </w:r>
    </w:p>
    <w:p w14:paraId="7A4FE93D" w14:textId="77777777" w:rsidR="00DF047F" w:rsidRPr="00A5121E" w:rsidRDefault="00DF047F" w:rsidP="00DF04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1A1A1A"/>
          <w:sz w:val="18"/>
          <w:szCs w:val="28"/>
          <w:u w:val="single"/>
          <w:lang w:val="pl-PL"/>
        </w:rPr>
      </w:pPr>
    </w:p>
    <w:p w14:paraId="446EB4C9" w14:textId="4C92D6A3" w:rsidR="00A5121E" w:rsidRPr="004F27BF" w:rsidRDefault="00DF047F" w:rsidP="004F2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1A1A1A"/>
          <w:sz w:val="28"/>
          <w:szCs w:val="26"/>
          <w:u w:val="single"/>
          <w:lang w:val="pl-PL"/>
        </w:rPr>
      </w:pPr>
      <w:r w:rsidRPr="00A5121E">
        <w:rPr>
          <w:rFonts w:ascii="Times New Roman" w:hAnsi="Times New Roman" w:cs="Times New Roman"/>
          <w:b/>
          <w:smallCaps/>
          <w:color w:val="1A1A1A"/>
          <w:sz w:val="28"/>
          <w:szCs w:val="26"/>
          <w:u w:val="single"/>
          <w:lang w:val="pl-PL"/>
        </w:rPr>
        <w:t>Wprowadzenie do liturgii</w:t>
      </w:r>
    </w:p>
    <w:p w14:paraId="12B1D337" w14:textId="3B698632" w:rsidR="004F27BF" w:rsidRDefault="00A5121E" w:rsidP="00DF0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8"/>
          <w:szCs w:val="26"/>
          <w:lang w:val="pl-PL"/>
        </w:rPr>
        <w:t>Niedziela</w:t>
      </w:r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 jest zawsze dniem spotkania z Panem, który żyje na wieki. Na początku nowego tygodnia prosimy Go, by nam towarzyszył w naszych codziennych sprawach. W dzisiejszym drugim czytaniu św. Paweł zapewnia nas: „</w:t>
      </w:r>
      <w:r w:rsidR="00E7067B" w:rsidRP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>Wszystko mogę w Tym, który mnie umacnia. W każdym razie dobrze uczyniliście, biorąc udział w moim ucisku</w:t>
      </w:r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>”</w:t>
      </w:r>
      <w:r w:rsidR="00E7067B" w:rsidRP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 (Flp 4, 13-14)</w:t>
      </w:r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>. W Dniu Dziecka Utraconego, obok wielu naszych osobistych intencji, składamy na ołtarzu Pana naszą szczerą pamięć i modlitwę za dzieci, zmarłe przed urodzeniem oraz za te dzieci</w:t>
      </w:r>
      <w:r w:rsidR="00E7067B"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, które przedwcześnie zakończyły bieg życia ziemskiego</w:t>
      </w:r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>. Jezusowi żyjącemu na wieki p</w:t>
      </w:r>
      <w:r w:rsidR="00E7067B"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olecamy także ich rodziców i rodziny, by nie tracili nadziei i byli przekonani, że imiona </w:t>
      </w:r>
      <w:r w:rsidR="003734B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ich dzieci </w:t>
      </w:r>
      <w:r w:rsidR="00E7067B"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są zapisane w księdze życia.</w:t>
      </w:r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 Może </w:t>
      </w:r>
      <w:r w:rsidR="003734B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i </w:t>
      </w:r>
      <w:bookmarkStart w:id="0" w:name="_GoBack"/>
      <w:bookmarkEnd w:id="0"/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>w naszych rodzinach są takie właśnie osoby, za które dziś szczególnie powinniśmy prosić Boga pr</w:t>
      </w:r>
      <w:r w:rsidR="003734BE">
        <w:rPr>
          <w:rFonts w:ascii="Times New Roman" w:hAnsi="Times New Roman" w:cs="Times New Roman"/>
          <w:color w:val="1A1A1A"/>
          <w:sz w:val="28"/>
          <w:szCs w:val="26"/>
          <w:lang w:val="pl-PL"/>
        </w:rPr>
        <w:t>zez wstawiennictwo Matki Jezusa…</w:t>
      </w:r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 Niech nasz Pan tchnie w serca nas wszystkich nadzieję.</w:t>
      </w:r>
      <w:r w:rsidR="004F27BF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 </w:t>
      </w:r>
    </w:p>
    <w:p w14:paraId="0B78DDAD" w14:textId="4B009190" w:rsidR="00DF047F" w:rsidRPr="00A5121E" w:rsidRDefault="00DF047F" w:rsidP="00DF0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Przeprośmy Boga za to, że nie zawsze </w:t>
      </w:r>
      <w:r w:rsidR="00E7067B">
        <w:rPr>
          <w:rFonts w:ascii="Times New Roman" w:hAnsi="Times New Roman" w:cs="Times New Roman"/>
          <w:color w:val="1A1A1A"/>
          <w:sz w:val="28"/>
          <w:szCs w:val="26"/>
          <w:lang w:val="pl-PL"/>
        </w:rPr>
        <w:t>myślimy i żyjemy jak ci, którzy mają nadzieję</w:t>
      </w: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.</w:t>
      </w:r>
    </w:p>
    <w:p w14:paraId="36DCDACA" w14:textId="77777777" w:rsidR="00DF047F" w:rsidRPr="00A5121E" w:rsidRDefault="00DF047F" w:rsidP="00DF04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</w:p>
    <w:p w14:paraId="51C23FEA" w14:textId="77777777" w:rsidR="00DF047F" w:rsidRPr="00A5121E" w:rsidRDefault="00DF047F" w:rsidP="00DF04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1A1A1A"/>
          <w:sz w:val="28"/>
          <w:szCs w:val="26"/>
          <w:u w:val="single"/>
          <w:lang w:val="pl-PL"/>
        </w:rPr>
      </w:pPr>
      <w:r w:rsidRPr="00A5121E">
        <w:rPr>
          <w:rFonts w:ascii="Times New Roman" w:hAnsi="Times New Roman" w:cs="Times New Roman"/>
          <w:b/>
          <w:smallCaps/>
          <w:color w:val="1A1A1A"/>
          <w:sz w:val="28"/>
          <w:szCs w:val="26"/>
          <w:u w:val="single"/>
          <w:lang w:val="pl-PL"/>
        </w:rPr>
        <w:t>Modlitwa wiernych</w:t>
      </w:r>
    </w:p>
    <w:p w14:paraId="241AC741" w14:textId="77777777" w:rsidR="00DF047F" w:rsidRPr="004F27BF" w:rsidRDefault="00DF047F" w:rsidP="00DF04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  <w:sz w:val="28"/>
          <w:szCs w:val="26"/>
          <w:lang w:val="pl-PL"/>
        </w:rPr>
      </w:pPr>
      <w:r w:rsidRPr="004F27BF">
        <w:rPr>
          <w:rFonts w:ascii="Times New Roman" w:hAnsi="Times New Roman" w:cs="Times New Roman"/>
          <w:b/>
          <w:color w:val="1A1A1A"/>
          <w:sz w:val="28"/>
          <w:szCs w:val="26"/>
          <w:lang w:val="pl-PL"/>
        </w:rPr>
        <w:t>Bogu, bogatemu w miłosierdzie, który pragnie zbawienia wszystkich ludzi, przez wstawiennictwo Aniołów i Świętych, przedstawmy intencje naszych serc.</w:t>
      </w:r>
    </w:p>
    <w:p w14:paraId="325ADAE3" w14:textId="77777777" w:rsidR="00DF047F" w:rsidRPr="00A5121E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Uczyń Papieża Franciszka, biskupów, kapłanów i diakonów głosicielami Ewangelii życia i nadziei, szczególnie tam, gdzie ludzkie serca przepełnione są żalem i bólem po śmierci bliskich. </w:t>
      </w:r>
      <w:r w:rsidRPr="00A5121E">
        <w:rPr>
          <w:rFonts w:ascii="Times New Roman" w:hAnsi="Times New Roman" w:cs="Times New Roman"/>
          <w:i/>
          <w:color w:val="1A1A1A"/>
          <w:sz w:val="28"/>
          <w:szCs w:val="26"/>
          <w:lang w:val="pl-PL"/>
        </w:rPr>
        <w:t>Ciebie prosimy</w:t>
      </w: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.</w:t>
      </w:r>
    </w:p>
    <w:p w14:paraId="628BFADF" w14:textId="77777777" w:rsidR="00DF047F" w:rsidRPr="00A5121E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Spójrz łaskawie na rodziców, którzy utracili przedwcześnie swoje dzieci, obdarz ich swoim miłosierdziem i pokrzep nadzieją, płynącą z wiary. </w:t>
      </w:r>
      <w:r w:rsidRPr="00A5121E">
        <w:rPr>
          <w:rFonts w:ascii="Times New Roman" w:hAnsi="Times New Roman" w:cs="Times New Roman"/>
          <w:i/>
          <w:color w:val="1A1A1A"/>
          <w:sz w:val="28"/>
          <w:szCs w:val="26"/>
          <w:lang w:val="pl-PL"/>
        </w:rPr>
        <w:t>Ciebie prosimy</w:t>
      </w: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.</w:t>
      </w:r>
    </w:p>
    <w:p w14:paraId="2F2436FF" w14:textId="77777777" w:rsidR="00DF047F" w:rsidRPr="00A5121E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Wejrzyj na dzieci nienarodzone, których życie znajduje się w niebezpieczeństwie z powodu poronienia czy chorób; niech znajdą pomoc i wsparcie w tych, którzy się nimi opiekują. </w:t>
      </w:r>
      <w:r w:rsidRPr="00A5121E">
        <w:rPr>
          <w:rFonts w:ascii="Times New Roman" w:hAnsi="Times New Roman" w:cs="Times New Roman"/>
          <w:i/>
          <w:color w:val="1A1A1A"/>
          <w:sz w:val="28"/>
          <w:szCs w:val="26"/>
          <w:lang w:val="pl-PL"/>
        </w:rPr>
        <w:t>Ciebie prosimy</w:t>
      </w: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.</w:t>
      </w:r>
    </w:p>
    <w:p w14:paraId="1B5EA364" w14:textId="3241DCB1" w:rsidR="00DF047F" w:rsidRPr="00A5121E" w:rsidRDefault="004F27B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>
        <w:rPr>
          <w:rFonts w:ascii="Times New Roman" w:hAnsi="Times New Roman" w:cs="Times New Roman"/>
          <w:color w:val="1A1A1A"/>
          <w:sz w:val="28"/>
          <w:szCs w:val="26"/>
          <w:lang w:val="pl-PL"/>
        </w:rPr>
        <w:t>Wejrzyj na wszystkie rodziny, które przeżywają rozmaite trudności, choroby, nieporozumienia, brak miłości i perspektyw, niech Twoja łaska będzie dla nich konkretną pomocą</w:t>
      </w:r>
      <w:r w:rsidR="00DF047F"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. </w:t>
      </w:r>
      <w:r w:rsidR="00DF047F" w:rsidRPr="00A5121E">
        <w:rPr>
          <w:rFonts w:ascii="Times New Roman" w:hAnsi="Times New Roman" w:cs="Times New Roman"/>
          <w:i/>
          <w:color w:val="1A1A1A"/>
          <w:sz w:val="28"/>
          <w:szCs w:val="26"/>
          <w:lang w:val="pl-PL"/>
        </w:rPr>
        <w:t>Ciebie prosimy</w:t>
      </w:r>
      <w:r w:rsidR="00DF047F"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.</w:t>
      </w:r>
    </w:p>
    <w:p w14:paraId="18AEE323" w14:textId="77777777" w:rsidR="00DF047F" w:rsidRPr="00A5121E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Powierzamy Ci wszystkie zmarłe dzieci, szczególnie z naszej parafii (w tej Mszy św. pamiętamy o śp. …), niech oglądają Ciebie w blasku chwały w Twoim domu, gdzie nie ma bólu, narzekania i żałoby. </w:t>
      </w:r>
      <w:r w:rsidRPr="00A5121E">
        <w:rPr>
          <w:rFonts w:ascii="Times New Roman" w:hAnsi="Times New Roman" w:cs="Times New Roman"/>
          <w:i/>
          <w:color w:val="1A1A1A"/>
          <w:sz w:val="28"/>
          <w:szCs w:val="26"/>
          <w:lang w:val="pl-PL"/>
        </w:rPr>
        <w:t>Ciebie prosimy</w:t>
      </w: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.</w:t>
      </w:r>
    </w:p>
    <w:p w14:paraId="084C64D9" w14:textId="77777777" w:rsidR="00DF047F" w:rsidRPr="00A5121E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8"/>
          <w:szCs w:val="26"/>
          <w:lang w:val="pl-PL"/>
        </w:rPr>
      </w:pP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 xml:space="preserve">Otaczamy naszą modlitwą wszystkie rodziny, dotknięte cierpieniem lub śmiercią swych dzieci, szczególnie z naszej parafii; niech znajdą wsparcie w Twoim miłosiernym Obliczu i w ludziach dobrej woli, chętnych i otwartych na pomoc im. </w:t>
      </w:r>
      <w:r w:rsidRPr="00A5121E">
        <w:rPr>
          <w:rFonts w:ascii="Times New Roman" w:hAnsi="Times New Roman" w:cs="Times New Roman"/>
          <w:i/>
          <w:color w:val="1A1A1A"/>
          <w:sz w:val="28"/>
          <w:szCs w:val="26"/>
          <w:lang w:val="pl-PL"/>
        </w:rPr>
        <w:t>Ciebie prosimy</w:t>
      </w:r>
      <w:r w:rsidRPr="00A5121E">
        <w:rPr>
          <w:rFonts w:ascii="Times New Roman" w:hAnsi="Times New Roman" w:cs="Times New Roman"/>
          <w:color w:val="1A1A1A"/>
          <w:sz w:val="28"/>
          <w:szCs w:val="26"/>
          <w:lang w:val="pl-PL"/>
        </w:rPr>
        <w:t>.</w:t>
      </w:r>
    </w:p>
    <w:p w14:paraId="75C595F8" w14:textId="3C420A53" w:rsidR="00013F88" w:rsidRPr="004F27BF" w:rsidRDefault="00DF047F" w:rsidP="004F27BF">
      <w:pPr>
        <w:jc w:val="both"/>
        <w:rPr>
          <w:rFonts w:ascii="Times New Roman" w:hAnsi="Times New Roman" w:cs="Times New Roman"/>
          <w:b/>
        </w:rPr>
      </w:pPr>
      <w:r w:rsidRPr="004F27BF">
        <w:rPr>
          <w:rFonts w:ascii="Times New Roman" w:hAnsi="Times New Roman" w:cs="Times New Roman"/>
          <w:b/>
          <w:color w:val="1A1A1A"/>
          <w:sz w:val="28"/>
          <w:szCs w:val="26"/>
          <w:lang w:val="pl-PL"/>
        </w:rPr>
        <w:t xml:space="preserve">Boże, Ty jesteś Panem życia, obdarz nas pełnią swoich darów, byśmy stawali się apostołami dobra i miłości w świecie, rozdartym przez grzech i śmierć. Niech </w:t>
      </w:r>
      <w:r w:rsidR="004F27BF" w:rsidRPr="004F27BF">
        <w:rPr>
          <w:rFonts w:ascii="Times New Roman" w:hAnsi="Times New Roman" w:cs="Times New Roman"/>
          <w:b/>
          <w:color w:val="1A1A1A"/>
          <w:sz w:val="28"/>
          <w:szCs w:val="26"/>
          <w:lang w:val="pl-PL"/>
        </w:rPr>
        <w:t xml:space="preserve">nasze prośby zostaną przez Ciebie wysłuchane. </w:t>
      </w:r>
      <w:r w:rsidRPr="004F27BF">
        <w:rPr>
          <w:rFonts w:ascii="Times New Roman" w:hAnsi="Times New Roman" w:cs="Times New Roman"/>
          <w:b/>
          <w:color w:val="1A1A1A"/>
          <w:sz w:val="28"/>
          <w:szCs w:val="26"/>
          <w:lang w:val="pl-PL"/>
        </w:rPr>
        <w:t>Przez Chrystusa, Pana naszego.</w:t>
      </w:r>
    </w:p>
    <w:sectPr w:rsidR="00013F88" w:rsidRPr="004F27BF" w:rsidSect="004F27BF">
      <w:pgSz w:w="11900" w:h="16840"/>
      <w:pgMar w:top="1137" w:right="1127" w:bottom="1028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4C6E"/>
    <w:multiLevelType w:val="hybridMultilevel"/>
    <w:tmpl w:val="8198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7F"/>
    <w:rsid w:val="00013F88"/>
    <w:rsid w:val="001853D1"/>
    <w:rsid w:val="003734BE"/>
    <w:rsid w:val="004F27BF"/>
    <w:rsid w:val="006667E0"/>
    <w:rsid w:val="00862CFA"/>
    <w:rsid w:val="008C2031"/>
    <w:rsid w:val="009A6D9B"/>
    <w:rsid w:val="00A01516"/>
    <w:rsid w:val="00A5121E"/>
    <w:rsid w:val="00DF047F"/>
    <w:rsid w:val="00E7067B"/>
    <w:rsid w:val="00E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750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047F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D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2321</Characters>
  <Application>Microsoft Macintosh Word</Application>
  <DocSecurity>0</DocSecurity>
  <Lines>40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cp:lastPrinted>2017-10-12T20:32:00Z</cp:lastPrinted>
  <dcterms:created xsi:type="dcterms:W3CDTF">2017-10-12T20:04:00Z</dcterms:created>
  <dcterms:modified xsi:type="dcterms:W3CDTF">2017-10-12T20:34:00Z</dcterms:modified>
</cp:coreProperties>
</file>