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57" w:rsidRPr="00147885" w:rsidRDefault="00595F57" w:rsidP="00595F57">
      <w:pPr>
        <w:tabs>
          <w:tab w:val="left" w:pos="8647"/>
        </w:tabs>
        <w:ind w:left="4536" w:right="423"/>
        <w:jc w:val="center"/>
        <w:rPr>
          <w:rFonts w:ascii="Calibri" w:hAnsi="Calibri" w:cs="Calibri"/>
          <w:b/>
          <w:bCs/>
          <w:smallCaps/>
          <w:sz w:val="19"/>
          <w:szCs w:val="19"/>
        </w:rPr>
      </w:pPr>
      <w:r w:rsidRPr="00147885">
        <w:rPr>
          <w:rFonts w:ascii="Calibri" w:hAnsi="Calibri" w:cs="Calibri"/>
          <w:b/>
          <w:bCs/>
          <w:smallCaps/>
          <w:noProof/>
          <w:sz w:val="19"/>
          <w:szCs w:val="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30480</wp:posOffset>
            </wp:positionV>
            <wp:extent cx="2494280" cy="495300"/>
            <wp:effectExtent l="19050" t="0" r="127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IANUM sklep_pion z hasł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885">
        <w:rPr>
          <w:rFonts w:ascii="Calibri" w:hAnsi="Calibri" w:cs="Calibri"/>
          <w:b/>
          <w:bCs/>
          <w:smallCaps/>
          <w:sz w:val="19"/>
          <w:szCs w:val="19"/>
        </w:rPr>
        <w:t>BIURO PIELGRZYMKOWE KSIĘŻY MARIANÓW</w:t>
      </w:r>
    </w:p>
    <w:p w:rsidR="00595F57" w:rsidRPr="00147885" w:rsidRDefault="00595F57" w:rsidP="00595F57">
      <w:pPr>
        <w:tabs>
          <w:tab w:val="left" w:pos="8647"/>
        </w:tabs>
        <w:ind w:left="4536" w:right="423"/>
        <w:jc w:val="center"/>
        <w:outlineLvl w:val="0"/>
        <w:rPr>
          <w:rFonts w:ascii="Calibri" w:hAnsi="Calibri" w:cs="Calibri"/>
          <w:b/>
          <w:bCs/>
          <w:sz w:val="19"/>
          <w:szCs w:val="19"/>
        </w:rPr>
      </w:pPr>
      <w:r w:rsidRPr="00147885">
        <w:rPr>
          <w:rFonts w:ascii="Calibri" w:hAnsi="Calibri" w:cs="Calibri"/>
          <w:b/>
          <w:bCs/>
          <w:smallCaps/>
          <w:sz w:val="19"/>
          <w:szCs w:val="19"/>
        </w:rPr>
        <w:t>02-914 Warszawa, ul. Św. Bonifacego 9</w:t>
      </w:r>
      <w:r w:rsidRPr="00147885">
        <w:rPr>
          <w:rFonts w:ascii="Calibri" w:hAnsi="Calibri" w:cs="Calibri"/>
          <w:b/>
          <w:bCs/>
          <w:smallCaps/>
          <w:sz w:val="19"/>
          <w:szCs w:val="19"/>
        </w:rPr>
        <w:br/>
      </w:r>
      <w:r w:rsidRPr="00147885">
        <w:rPr>
          <w:rFonts w:ascii="Calibri" w:hAnsi="Calibri" w:cs="Calibri"/>
          <w:b/>
          <w:bCs/>
          <w:sz w:val="19"/>
          <w:szCs w:val="19"/>
        </w:rPr>
        <w:t>tel. 22 833 74 05; 22 651 90 29; 22 833 32 33</w:t>
      </w:r>
      <w:r w:rsidRPr="00147885">
        <w:rPr>
          <w:rFonts w:ascii="Calibri" w:hAnsi="Calibri" w:cs="Calibri"/>
          <w:b/>
          <w:bCs/>
          <w:sz w:val="19"/>
          <w:szCs w:val="19"/>
        </w:rPr>
        <w:br/>
      </w:r>
      <w:hyperlink r:id="rId6" w:history="1">
        <w:r w:rsidRPr="006013E7">
          <w:rPr>
            <w:rStyle w:val="Hipercze"/>
            <w:rFonts w:ascii="Calibri" w:hAnsi="Calibri" w:cs="Calibri"/>
            <w:b/>
            <w:bCs/>
          </w:rPr>
          <w:t>www.pielgrzymki.org.pl</w:t>
        </w:r>
      </w:hyperlink>
    </w:p>
    <w:p w:rsidR="00595F57" w:rsidRPr="0036495B" w:rsidRDefault="000854FD" w:rsidP="00595F57">
      <w:pPr>
        <w:spacing w:before="240"/>
        <w:jc w:val="center"/>
        <w:outlineLvl w:val="0"/>
        <w:rPr>
          <w:rFonts w:cstheme="minorHAnsi"/>
          <w:b/>
          <w:bCs/>
          <w:color w:val="04498F"/>
          <w:kern w:val="36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Łącznik prostoliniowy 7" o:spid="_x0000_s1027" style="position:absolute;left:0;text-align:left;z-index:251658240;visibility:visible;mso-wrap-distance-top:-3e-5mm;mso-wrap-distance-bottom:-3e-5mm;mso-width-relative:margin" from="31.55pt,6.2pt" to="48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k2wEAAJIDAAAOAAAAZHJzL2Uyb0RvYy54bWysU8tu2zAQvBfoPxC817JTxG4FyznESC9B&#10;ayDpB2woUiLCF7isJfXWQ/+s/a8u6UeT5hZUB4Lk7g5nZlfrq9EatpcRtXcNX8zmnEknfKtd1/Cv&#10;9zfvPnCGCVwLxjvZ8Ekiv9q8fbMeQi0vfO9NKyMjEIf1EBrepxTqqkLRSws480E6CiofLSQ6xq5q&#10;IwyEbk11MZ8vq8HHNkQvJCLdbg9Bvin4SkmRviiFMjHTcOKWyhrL+pDXarOGuosQei2ONOAVLCxo&#10;R4+eobaQgH2L+gWU1SJ69CrNhLeVV0oLWTSQmsX8HzV3PQRZtJA5GM424f+DFZ/3u8h0S73jzIGl&#10;Fv3+8eun+O70IyNfMXmjnfbDxFbZrCFgTTXXbhezXDG6u3DrxSNSrHoWzAcMh7RRRZvTSS8bi/nT&#10;2Xw5Jibo8nK1/LhcUI/EKVZBfSoMEdMn6S1RQuohUcq+QA37W0z5aahPKfna+RttTOmtcWxo+PvF&#10;6pKQgSZMGUi0tYE0o+s4A9PR6IoUCyKS3jZXZxyc8NpEtgeaHhq61g/3RJczA5goQBrKl40hBs9K&#10;M50tYH8oLqFjmnEZWpbhPLL/61XePfh22sWTodT4gn4c0jxZT8+0f/orbf4AAAD//wMAUEsDBBQA&#10;BgAIAAAAIQDrtSeh2QAAAAgBAAAPAAAAZHJzL2Rvd25yZXYueG1sTI/BTsMwEETvSPyDtUjcqJMW&#10;NW2IU0ElENcGxHkbL0nUeB3Fbhr+nkUc4Lgzo9k3xW52vZpoDJ1nA+kiAUVce9txY+D97fluAypE&#10;ZIu9ZzLwRQF25fVVgbn1Fz7QVMVGSQmHHA20MQ651qFuyWFY+IFYvE8/Ooxyjo22I16k3PV6mSRr&#10;7bBj+dDiQPuW6lN1dgYw2z991HSwVfeyOrEb/BT1qzG3N/PjA6hIc/wLww++oEMpTEd/ZhtUb2C9&#10;SiUp+vIelPjbLM1AHX8FXRb6/4DyGwAA//8DAFBLAQItABQABgAIAAAAIQC2gziS/gAAAOEBAAAT&#10;AAAAAAAAAAAAAAAAAAAAAABbQ29udGVudF9UeXBlc10ueG1sUEsBAi0AFAAGAAgAAAAhADj9If/W&#10;AAAAlAEAAAsAAAAAAAAAAAAAAAAALwEAAF9yZWxzLy5yZWxzUEsBAi0AFAAGAAgAAAAhAJIXfaTb&#10;AQAAkgMAAA4AAAAAAAAAAAAAAAAALgIAAGRycy9lMm9Eb2MueG1sUEsBAi0AFAAGAAgAAAAhAOu1&#10;J6HZAAAACAEAAA8AAAAAAAAAAAAAAAAANQQAAGRycy9kb3ducmV2LnhtbFBLBQYAAAAABAAEAPMA&#10;AAA7BQAAAAA=&#10;" strokecolor="windowText" strokeweight=".25pt">
            <o:lock v:ext="edit" shapetype="f"/>
          </v:line>
        </w:pict>
      </w:r>
      <w:r w:rsidR="00595F57" w:rsidRPr="0036495B">
        <w:rPr>
          <w:rFonts w:cstheme="minorHAnsi"/>
          <w:b/>
          <w:bCs/>
          <w:color w:val="04498F"/>
          <w:kern w:val="36"/>
          <w:sz w:val="32"/>
          <w:szCs w:val="32"/>
        </w:rPr>
        <w:t>AUSTRIA – WŁOCHY – NIEMCY</w:t>
      </w:r>
    </w:p>
    <w:p w:rsidR="00595F57" w:rsidRPr="0036495B" w:rsidRDefault="00595F57" w:rsidP="00595F57">
      <w:pPr>
        <w:spacing w:before="120"/>
        <w:ind w:left="2126" w:firstLine="709"/>
        <w:outlineLvl w:val="0"/>
        <w:rPr>
          <w:rFonts w:cstheme="minorHAnsi"/>
          <w:b/>
          <w:bCs/>
          <w:i/>
          <w:color w:val="04498F"/>
          <w:kern w:val="36"/>
          <w:sz w:val="32"/>
          <w:szCs w:val="32"/>
        </w:rPr>
      </w:pPr>
      <w:r w:rsidRPr="0036495B">
        <w:rPr>
          <w:rFonts w:cstheme="minorHAnsi"/>
          <w:b/>
          <w:bCs/>
          <w:i/>
          <w:color w:val="04498F"/>
          <w:kern w:val="36"/>
          <w:sz w:val="32"/>
          <w:szCs w:val="32"/>
        </w:rPr>
        <w:t>PŁOCKA DIECEZJALNA PIELGRZYMKA</w:t>
      </w:r>
    </w:p>
    <w:p w:rsidR="00595F57" w:rsidRPr="0036495B" w:rsidRDefault="00595F57" w:rsidP="00595F57">
      <w:pPr>
        <w:spacing w:before="120"/>
        <w:ind w:left="2126" w:hanging="2126"/>
        <w:jc w:val="center"/>
        <w:outlineLvl w:val="0"/>
        <w:rPr>
          <w:rFonts w:cstheme="minorHAnsi"/>
          <w:b/>
          <w:bCs/>
          <w:i/>
          <w:color w:val="04498F"/>
          <w:kern w:val="36"/>
          <w:sz w:val="32"/>
          <w:szCs w:val="32"/>
        </w:rPr>
      </w:pPr>
      <w:r w:rsidRPr="0036495B">
        <w:rPr>
          <w:rFonts w:cstheme="minorHAnsi"/>
          <w:b/>
          <w:bCs/>
          <w:i/>
          <w:color w:val="04498F"/>
          <w:kern w:val="36"/>
          <w:sz w:val="32"/>
          <w:szCs w:val="32"/>
        </w:rPr>
        <w:t>Śladami Świętego Stanisława Kostki w 450 rocznicę jego śmierci</w:t>
      </w:r>
    </w:p>
    <w:p w:rsidR="0036495B" w:rsidRDefault="00595F57" w:rsidP="00595F57">
      <w:pPr>
        <w:jc w:val="center"/>
        <w:outlineLvl w:val="0"/>
        <w:rPr>
          <w:rFonts w:cstheme="minorHAnsi"/>
          <w:b/>
          <w:bCs/>
          <w:color w:val="F04E3E"/>
        </w:rPr>
      </w:pPr>
      <w:r w:rsidRPr="002A0CD0">
        <w:rPr>
          <w:rFonts w:cstheme="minorHAnsi"/>
          <w:b/>
          <w:bCs/>
          <w:color w:val="F04E3E"/>
        </w:rPr>
        <w:t>PRZASNYSZ –ROSTKOWO</w:t>
      </w:r>
      <w:r>
        <w:rPr>
          <w:rFonts w:cstheme="minorHAnsi"/>
          <w:b/>
          <w:bCs/>
          <w:color w:val="F04E3E"/>
        </w:rPr>
        <w:t xml:space="preserve"> – </w:t>
      </w:r>
      <w:r w:rsidR="0036495B">
        <w:rPr>
          <w:rFonts w:cstheme="minorHAnsi"/>
          <w:b/>
          <w:bCs/>
          <w:color w:val="F04E3E"/>
        </w:rPr>
        <w:t xml:space="preserve">PŁOCK - </w:t>
      </w:r>
      <w:r>
        <w:rPr>
          <w:rFonts w:cstheme="minorHAnsi"/>
          <w:b/>
          <w:bCs/>
          <w:color w:val="F04E3E"/>
        </w:rPr>
        <w:t xml:space="preserve">WIEDEŃ – PADWA – RZYM </w:t>
      </w:r>
    </w:p>
    <w:p w:rsidR="00595F57" w:rsidRPr="002A0CD0" w:rsidRDefault="00595F57" w:rsidP="00595F57">
      <w:pPr>
        <w:jc w:val="center"/>
        <w:outlineLvl w:val="0"/>
        <w:rPr>
          <w:rFonts w:cstheme="minorHAnsi"/>
          <w:b/>
          <w:bCs/>
          <w:color w:val="F04E3E"/>
        </w:rPr>
      </w:pPr>
      <w:r>
        <w:rPr>
          <w:rFonts w:cstheme="minorHAnsi"/>
          <w:b/>
          <w:bCs/>
          <w:color w:val="F04E3E"/>
        </w:rPr>
        <w:t xml:space="preserve">– </w:t>
      </w:r>
      <w:r w:rsidRPr="002A0CD0">
        <w:rPr>
          <w:rFonts w:cstheme="minorHAnsi"/>
          <w:b/>
          <w:bCs/>
          <w:color w:val="F04E3E"/>
        </w:rPr>
        <w:t xml:space="preserve">ASYŻ –ALTOTTING –AUGSBURG </w:t>
      </w:r>
      <w:r>
        <w:rPr>
          <w:rFonts w:cstheme="minorHAnsi"/>
          <w:b/>
          <w:bCs/>
          <w:color w:val="F04E3E"/>
        </w:rPr>
        <w:t>– DILLINGEN – DREZNO</w:t>
      </w:r>
    </w:p>
    <w:p w:rsidR="00595F57" w:rsidRPr="00E53E71" w:rsidRDefault="00595F57" w:rsidP="00595F57">
      <w:pPr>
        <w:spacing w:after="120"/>
        <w:jc w:val="center"/>
        <w:outlineLvl w:val="0"/>
        <w:rPr>
          <w:rFonts w:cstheme="minorHAnsi"/>
          <w:b/>
          <w:bCs/>
          <w:u w:val="single"/>
          <w:lang w:val="en-US"/>
        </w:rPr>
      </w:pPr>
      <w:proofErr w:type="spellStart"/>
      <w:r>
        <w:rPr>
          <w:rFonts w:cstheme="minorHAnsi"/>
          <w:b/>
          <w:bCs/>
          <w:u w:val="single"/>
          <w:lang w:val="en-US"/>
        </w:rPr>
        <w:t>autokarowa</w:t>
      </w:r>
      <w:proofErr w:type="spellEnd"/>
    </w:p>
    <w:tbl>
      <w:tblPr>
        <w:tblStyle w:val="Tabela-Siatka"/>
        <w:tblpPr w:leftFromText="141" w:rightFromText="141" w:vertAnchor="text" w:horzAnchor="margin" w:tblpXSpec="center" w:tblpY="127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3770"/>
        <w:gridCol w:w="1191"/>
      </w:tblGrid>
      <w:tr w:rsidR="00595F57" w:rsidRPr="00E00ECF" w:rsidTr="007D4FEF">
        <w:trPr>
          <w:trHeight w:val="284"/>
        </w:trPr>
        <w:tc>
          <w:tcPr>
            <w:tcW w:w="2127" w:type="dxa"/>
            <w:vAlign w:val="center"/>
          </w:tcPr>
          <w:p w:rsidR="00595F57" w:rsidRPr="00E00ECF" w:rsidRDefault="00595F57" w:rsidP="007D4FEF">
            <w:pPr>
              <w:jc w:val="right"/>
              <w:rPr>
                <w:rFonts w:cstheme="minorHAnsi"/>
                <w:b/>
                <w:lang w:eastAsia="pl-PL"/>
              </w:rPr>
            </w:pPr>
            <w:r w:rsidRPr="00E00ECF">
              <w:rPr>
                <w:rFonts w:cstheme="minorHAnsi"/>
                <w:b/>
                <w:lang w:eastAsia="pl-PL"/>
              </w:rPr>
              <w:t>Termin:</w:t>
            </w:r>
          </w:p>
        </w:tc>
        <w:tc>
          <w:tcPr>
            <w:tcW w:w="4111" w:type="dxa"/>
            <w:vAlign w:val="center"/>
          </w:tcPr>
          <w:p w:rsidR="00595F57" w:rsidRPr="00E00ECF" w:rsidRDefault="00595F57" w:rsidP="007D4F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5F5D9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  – 5 lipca</w:t>
            </w:r>
            <w:r w:rsidR="00F027A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2018 </w:t>
            </w:r>
            <w:r w:rsidRPr="00E00ECF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9</w:t>
            </w:r>
            <w:r w:rsidRPr="00E00ECF">
              <w:rPr>
                <w:rFonts w:cstheme="minorHAnsi"/>
                <w:b/>
              </w:rPr>
              <w:t xml:space="preserve"> dni)</w:t>
            </w:r>
          </w:p>
        </w:tc>
        <w:tc>
          <w:tcPr>
            <w:tcW w:w="3770" w:type="dxa"/>
          </w:tcPr>
          <w:p w:rsidR="00595F57" w:rsidRPr="00E00ECF" w:rsidRDefault="00595F57" w:rsidP="005F5D98">
            <w:pPr>
              <w:ind w:left="992"/>
              <w:rPr>
                <w:rFonts w:cstheme="minorHAnsi"/>
                <w:b/>
              </w:rPr>
            </w:pPr>
            <w:r w:rsidRPr="00E00ECF">
              <w:rPr>
                <w:rFonts w:cstheme="minorHAnsi"/>
                <w:b/>
                <w:lang w:eastAsia="pl-PL"/>
              </w:rPr>
              <w:t>Cena:</w:t>
            </w:r>
            <w:r>
              <w:rPr>
                <w:rFonts w:cstheme="minorHAnsi"/>
                <w:b/>
                <w:lang w:eastAsia="pl-PL"/>
              </w:rPr>
              <w:t xml:space="preserve"> 26</w:t>
            </w:r>
            <w:r w:rsidR="005F5D98">
              <w:rPr>
                <w:rFonts w:cstheme="minorHAnsi"/>
                <w:b/>
                <w:lang w:eastAsia="pl-PL"/>
              </w:rPr>
              <w:t>7</w:t>
            </w:r>
            <w:r>
              <w:rPr>
                <w:rFonts w:cstheme="minorHAnsi"/>
                <w:b/>
                <w:lang w:eastAsia="pl-PL"/>
              </w:rPr>
              <w:t>0 PLN</w:t>
            </w:r>
            <w:r w:rsidR="005F5D98">
              <w:rPr>
                <w:rFonts w:cstheme="minorHAnsi"/>
                <w:b/>
                <w:lang w:eastAsia="pl-PL"/>
              </w:rPr>
              <w:t xml:space="preserve"> + 80 EURO </w:t>
            </w:r>
          </w:p>
        </w:tc>
        <w:tc>
          <w:tcPr>
            <w:tcW w:w="1191" w:type="dxa"/>
          </w:tcPr>
          <w:p w:rsidR="00595F57" w:rsidRPr="00E00ECF" w:rsidRDefault="00595F57" w:rsidP="007D4FEF">
            <w:pPr>
              <w:rPr>
                <w:rFonts w:cstheme="minorHAnsi"/>
                <w:b/>
              </w:rPr>
            </w:pPr>
          </w:p>
        </w:tc>
      </w:tr>
    </w:tbl>
    <w:p w:rsidR="00595F57" w:rsidRPr="009E37ED" w:rsidRDefault="00595F57" w:rsidP="00595F57">
      <w:pPr>
        <w:pStyle w:val="Nagwek1"/>
        <w:keepNext/>
        <w:tabs>
          <w:tab w:val="left" w:pos="3119"/>
        </w:tabs>
        <w:spacing w:before="0" w:beforeAutospacing="0" w:after="0" w:afterAutospacing="0"/>
        <w:ind w:left="3119"/>
        <w:rPr>
          <w:rFonts w:asciiTheme="minorHAnsi" w:hAnsiTheme="minorHAnsi" w:cstheme="minorHAnsi"/>
          <w:b w:val="0"/>
          <w:sz w:val="12"/>
          <w:szCs w:val="12"/>
        </w:rPr>
      </w:pPr>
    </w:p>
    <w:tbl>
      <w:tblPr>
        <w:tblStyle w:val="Tabela-Siatka"/>
        <w:tblW w:w="0" w:type="auto"/>
        <w:jc w:val="center"/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6905"/>
      </w:tblGrid>
      <w:tr w:rsidR="00595F57" w:rsidRPr="008903B0" w:rsidTr="007D4FEF">
        <w:trPr>
          <w:trHeight w:val="397"/>
          <w:jc w:val="center"/>
        </w:trPr>
        <w:tc>
          <w:tcPr>
            <w:tcW w:w="3065" w:type="dxa"/>
          </w:tcPr>
          <w:p w:rsidR="00595F57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8903B0">
              <w:rPr>
                <w:rFonts w:cstheme="minorHAnsi"/>
              </w:rPr>
              <w:t xml:space="preserve"> dzień –</w:t>
            </w:r>
            <w:r>
              <w:rPr>
                <w:rFonts w:cstheme="minorHAnsi"/>
              </w:rPr>
              <w:t xml:space="preserve"> środa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27czerwca</w:t>
            </w:r>
          </w:p>
          <w:p w:rsidR="00595F57" w:rsidRPr="00FB5691" w:rsidRDefault="00595F57" w:rsidP="007D4FEF">
            <w:pPr>
              <w:outlineLvl w:val="0"/>
              <w:rPr>
                <w:rFonts w:cstheme="minorHAnsi"/>
                <w:b/>
                <w:bCs/>
                <w:color w:val="F04E3E"/>
                <w:sz w:val="18"/>
                <w:szCs w:val="18"/>
              </w:rPr>
            </w:pP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PRZASNYSZ –  ROSTKOWO – BRNO (755 km)</w:t>
            </w:r>
          </w:p>
        </w:tc>
        <w:tc>
          <w:tcPr>
            <w:tcW w:w="6905" w:type="dxa"/>
          </w:tcPr>
          <w:p w:rsidR="00595F57" w:rsidRPr="008903B0" w:rsidRDefault="00595F57" w:rsidP="00F027AD">
            <w:pPr>
              <w:rPr>
                <w:rFonts w:cstheme="minorHAnsi"/>
              </w:rPr>
            </w:pPr>
            <w:r>
              <w:rPr>
                <w:rFonts w:cstheme="minorHAnsi"/>
              </w:rPr>
              <w:t>Wyjazd w godzinach porannych z Przasnysza (</w:t>
            </w:r>
            <w:r w:rsidRPr="00B765CC">
              <w:rPr>
                <w:rFonts w:cstheme="minorHAnsi"/>
                <w:bCs/>
              </w:rPr>
              <w:t xml:space="preserve">Kościół pw. </w:t>
            </w:r>
            <w:r w:rsidR="000854FD">
              <w:rPr>
                <w:rFonts w:cstheme="minorHAnsi"/>
                <w:bCs/>
              </w:rPr>
              <w:t>Wniebowzięcia NMP</w:t>
            </w:r>
            <w:r w:rsidR="00F027AD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. Przejazd do</w:t>
            </w:r>
            <w:r>
              <w:rPr>
                <w:rFonts w:cstheme="minorHAnsi"/>
              </w:rPr>
              <w:t xml:space="preserve"> Rostkowa – miejsca urodzenia św. Stanisława. Przejazd </w:t>
            </w:r>
            <w:r w:rsidR="00F027AD">
              <w:rPr>
                <w:rFonts w:cstheme="minorHAnsi"/>
              </w:rPr>
              <w:t>do Płocka (tu</w:t>
            </w:r>
            <w:r w:rsidR="000854FD">
              <w:rPr>
                <w:rFonts w:cstheme="minorHAnsi"/>
              </w:rPr>
              <w:t xml:space="preserve"> wspólna Msza św.), a następnie w okolice</w:t>
            </w:r>
            <w:r w:rsidR="00F027AD">
              <w:rPr>
                <w:rFonts w:cstheme="minorHAnsi"/>
              </w:rPr>
              <w:t xml:space="preserve"> Brna. O</w:t>
            </w:r>
            <w:r>
              <w:rPr>
                <w:rFonts w:cstheme="minorHAnsi"/>
              </w:rPr>
              <w:t>biadokolacja, nocleg.</w:t>
            </w:r>
          </w:p>
        </w:tc>
      </w:tr>
      <w:tr w:rsidR="00595F57" w:rsidRPr="008903B0" w:rsidTr="007D4FEF">
        <w:trPr>
          <w:trHeight w:val="397"/>
          <w:jc w:val="center"/>
        </w:trPr>
        <w:tc>
          <w:tcPr>
            <w:tcW w:w="3065" w:type="dxa"/>
          </w:tcPr>
          <w:p w:rsidR="00595F57" w:rsidRPr="008903B0" w:rsidRDefault="00595F57" w:rsidP="007D4FE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903B0">
              <w:rPr>
                <w:rFonts w:cstheme="minorHAnsi"/>
              </w:rPr>
              <w:t xml:space="preserve"> dzień –</w:t>
            </w:r>
            <w:r>
              <w:rPr>
                <w:rFonts w:cstheme="minorHAnsi"/>
              </w:rPr>
              <w:t xml:space="preserve"> czwartek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28czerwca</w:t>
            </w:r>
          </w:p>
          <w:p w:rsidR="00595F57" w:rsidRPr="00B765CC" w:rsidRDefault="00595F57" w:rsidP="007D4FEF">
            <w:pPr>
              <w:outlineLvl w:val="0"/>
              <w:rPr>
                <w:rStyle w:val="Pogrubienie"/>
                <w:rFonts w:cstheme="minorHAnsi"/>
                <w:color w:val="F04E3E"/>
                <w:sz w:val="18"/>
                <w:szCs w:val="18"/>
              </w:rPr>
            </w:pPr>
            <w:r w:rsidRPr="00B765CC">
              <w:rPr>
                <w:rStyle w:val="Pogrubienie"/>
                <w:rFonts w:cstheme="minorHAnsi"/>
                <w:color w:val="F04E3E"/>
                <w:sz w:val="18"/>
                <w:szCs w:val="18"/>
              </w:rPr>
              <w:t>BRNO – WIEDEŃ – TARVISIO</w:t>
            </w: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 xml:space="preserve"> (527 km)</w:t>
            </w:r>
          </w:p>
          <w:p w:rsidR="00595F57" w:rsidRPr="00B765CC" w:rsidRDefault="00595F57" w:rsidP="007D4FEF">
            <w:pPr>
              <w:outlineLvl w:val="0"/>
              <w:rPr>
                <w:rFonts w:cstheme="minorHAnsi"/>
              </w:rPr>
            </w:pPr>
          </w:p>
        </w:tc>
        <w:tc>
          <w:tcPr>
            <w:tcW w:w="6905" w:type="dxa"/>
          </w:tcPr>
          <w:p w:rsidR="00595F57" w:rsidRDefault="00595F57" w:rsidP="007D4F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</w:t>
            </w:r>
            <w:r w:rsidRPr="008B222D">
              <w:rPr>
                <w:rFonts w:cstheme="minorHAnsi"/>
              </w:rPr>
              <w:t>śni</w:t>
            </w:r>
            <w:r>
              <w:rPr>
                <w:rFonts w:cstheme="minorHAnsi"/>
              </w:rPr>
              <w:t>adaniu przejazd do Wiednia; zwiedzanie: Katedra, barokowa kaplica św. Stanisława, kościół św. Anny; Stare Miasto, miejsca związane z pobytem Świętego w stolicy Austrii. Przejazd przez malownicze Alpy do Włoc</w:t>
            </w:r>
            <w:r w:rsidR="000854FD">
              <w:rPr>
                <w:rFonts w:cstheme="minorHAnsi"/>
              </w:rPr>
              <w:t xml:space="preserve">h, do hotelu w okolice </w:t>
            </w:r>
            <w:proofErr w:type="spellStart"/>
            <w:r w:rsidR="000854FD">
              <w:rPr>
                <w:rFonts w:cstheme="minorHAnsi"/>
              </w:rPr>
              <w:t>Tarvisio</w:t>
            </w:r>
            <w:proofErr w:type="spellEnd"/>
            <w:r>
              <w:rPr>
                <w:rFonts w:cstheme="minorHAnsi"/>
              </w:rPr>
              <w:t>. Zakwaterowanie, obiadokolacja, nocleg.</w:t>
            </w:r>
          </w:p>
        </w:tc>
      </w:tr>
      <w:tr w:rsidR="00595F57" w:rsidRPr="008903B0" w:rsidTr="007D4FEF">
        <w:trPr>
          <w:trHeight w:val="397"/>
          <w:jc w:val="center"/>
        </w:trPr>
        <w:tc>
          <w:tcPr>
            <w:tcW w:w="3065" w:type="dxa"/>
          </w:tcPr>
          <w:p w:rsidR="00595F57" w:rsidRPr="008903B0" w:rsidRDefault="00595F57" w:rsidP="007D4FE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903B0">
              <w:rPr>
                <w:rFonts w:cstheme="minorHAnsi"/>
              </w:rPr>
              <w:t xml:space="preserve"> dzień –</w:t>
            </w:r>
            <w:r>
              <w:rPr>
                <w:rFonts w:cstheme="minorHAnsi"/>
              </w:rPr>
              <w:t xml:space="preserve"> piątek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29czerwca</w:t>
            </w:r>
          </w:p>
          <w:p w:rsidR="00595F57" w:rsidRPr="00573C23" w:rsidRDefault="00595F57" w:rsidP="007D4FEF">
            <w:pPr>
              <w:outlineLvl w:val="0"/>
              <w:rPr>
                <w:rFonts w:cstheme="minorHAnsi"/>
                <w:b/>
                <w:bCs/>
                <w:color w:val="F04E3E"/>
                <w:sz w:val="18"/>
                <w:szCs w:val="18"/>
              </w:rPr>
            </w:pP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TARVISIO – PADWA – RZYM (745 km)</w:t>
            </w:r>
          </w:p>
        </w:tc>
        <w:tc>
          <w:tcPr>
            <w:tcW w:w="6905" w:type="dxa"/>
          </w:tcPr>
          <w:p w:rsidR="00595F57" w:rsidRPr="00A27A91" w:rsidRDefault="00595F57" w:rsidP="00360C2C">
            <w:pPr>
              <w:rPr>
                <w:rFonts w:cstheme="minorHAnsi"/>
              </w:rPr>
            </w:pPr>
            <w:r>
              <w:rPr>
                <w:rFonts w:cstheme="minorHAnsi"/>
              </w:rPr>
              <w:t>Po śniadaniu przejazd do Padwy. Nawiedzenie Bazyliki św. Antoniego. Msza św. Przejazd w okolice Rzymu</w:t>
            </w:r>
            <w:r w:rsidR="00360C2C">
              <w:rPr>
                <w:rFonts w:cstheme="minorHAnsi"/>
              </w:rPr>
              <w:t xml:space="preserve"> na nocleg. O</w:t>
            </w:r>
            <w:r>
              <w:rPr>
                <w:rFonts w:cstheme="minorHAnsi"/>
              </w:rPr>
              <w:t>biadokolacja i nocleg.</w:t>
            </w:r>
          </w:p>
        </w:tc>
      </w:tr>
      <w:tr w:rsidR="00595F57" w:rsidRPr="008903B0" w:rsidTr="007D4FEF">
        <w:trPr>
          <w:trHeight w:val="397"/>
          <w:jc w:val="center"/>
        </w:trPr>
        <w:tc>
          <w:tcPr>
            <w:tcW w:w="3065" w:type="dxa"/>
          </w:tcPr>
          <w:p w:rsidR="00595F57" w:rsidRPr="008903B0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8903B0">
              <w:rPr>
                <w:rFonts w:cstheme="minorHAnsi"/>
              </w:rPr>
              <w:t xml:space="preserve"> dzień –</w:t>
            </w:r>
            <w:r>
              <w:rPr>
                <w:rFonts w:cstheme="minorHAnsi"/>
              </w:rPr>
              <w:t xml:space="preserve"> sobota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30 czerwca</w:t>
            </w:r>
          </w:p>
          <w:p w:rsidR="00595F57" w:rsidRPr="000F32B1" w:rsidRDefault="00595F57" w:rsidP="007D4FEF">
            <w:pPr>
              <w:outlineLvl w:val="0"/>
              <w:rPr>
                <w:rFonts w:cstheme="minorHAnsi"/>
                <w:b/>
                <w:bCs/>
                <w:color w:val="F04E3E"/>
                <w:sz w:val="18"/>
                <w:szCs w:val="18"/>
              </w:rPr>
            </w:pP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RZYM</w:t>
            </w:r>
          </w:p>
        </w:tc>
        <w:tc>
          <w:tcPr>
            <w:tcW w:w="6905" w:type="dxa"/>
          </w:tcPr>
          <w:p w:rsidR="00595F57" w:rsidRPr="008903B0" w:rsidRDefault="00595F57" w:rsidP="007D4F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Śniadanie; przejazd do Watykanu. Msza św. przy grobie św. Jana Pawła II, </w:t>
            </w:r>
            <w:r w:rsidRPr="00596C2B">
              <w:rPr>
                <w:rFonts w:cstheme="minorHAnsi"/>
              </w:rPr>
              <w:t>następn</w:t>
            </w:r>
            <w:r>
              <w:rPr>
                <w:rFonts w:cstheme="minorHAnsi"/>
              </w:rPr>
              <w:t>ie zwiedzanie: Bazylika św. Piotra,</w:t>
            </w:r>
            <w:r w:rsidR="00360C2C">
              <w:rPr>
                <w:rFonts w:cstheme="minorHAnsi"/>
              </w:rPr>
              <w:t xml:space="preserve"> </w:t>
            </w:r>
            <w:r w:rsidRPr="00596C2B">
              <w:rPr>
                <w:rFonts w:cstheme="minorHAnsi"/>
              </w:rPr>
              <w:t>Bazylika św. J</w:t>
            </w:r>
            <w:r>
              <w:rPr>
                <w:rFonts w:cstheme="minorHAnsi"/>
              </w:rPr>
              <w:t>ana na Lateranie, Święte Schody,</w:t>
            </w:r>
            <w:r w:rsidR="00360C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Bazylika św. Pawła za Murami.</w:t>
            </w:r>
            <w:r w:rsidR="00360C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596C2B">
              <w:rPr>
                <w:rFonts w:cstheme="minorHAnsi"/>
              </w:rPr>
              <w:t>owrót do hotelu, obiadokolacja, nocleg.</w:t>
            </w:r>
          </w:p>
        </w:tc>
      </w:tr>
      <w:tr w:rsidR="00595F57" w:rsidRPr="0099567F" w:rsidTr="007D4FEF">
        <w:trPr>
          <w:trHeight w:val="397"/>
          <w:jc w:val="center"/>
        </w:trPr>
        <w:tc>
          <w:tcPr>
            <w:tcW w:w="3065" w:type="dxa"/>
          </w:tcPr>
          <w:p w:rsidR="00595F57" w:rsidRPr="008903B0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8903B0">
              <w:rPr>
                <w:rFonts w:cstheme="minorHAnsi"/>
              </w:rPr>
              <w:t xml:space="preserve"> dzień –</w:t>
            </w:r>
            <w:r>
              <w:rPr>
                <w:rFonts w:cstheme="minorHAnsi"/>
              </w:rPr>
              <w:t xml:space="preserve"> niedziela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1 lipca</w:t>
            </w:r>
          </w:p>
          <w:p w:rsidR="00595F57" w:rsidRPr="00A27A91" w:rsidRDefault="00595F57" w:rsidP="007D4FEF">
            <w:pPr>
              <w:outlineLvl w:val="0"/>
              <w:rPr>
                <w:rStyle w:val="Pogrubienie"/>
                <w:rFonts w:cstheme="minorHAnsi"/>
                <w:color w:val="F04E3E"/>
                <w:sz w:val="18"/>
                <w:szCs w:val="18"/>
              </w:rPr>
            </w:pP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RZYM</w:t>
            </w:r>
          </w:p>
          <w:p w:rsidR="00595F57" w:rsidRPr="00A27A91" w:rsidRDefault="00595F57" w:rsidP="007D4FEF">
            <w:pPr>
              <w:outlineLvl w:val="0"/>
              <w:rPr>
                <w:rFonts w:cstheme="minorHAnsi"/>
                <w:b/>
                <w:bCs/>
                <w:color w:val="04498F"/>
                <w:kern w:val="36"/>
                <w:lang w:eastAsia="pl-PL"/>
              </w:rPr>
            </w:pPr>
          </w:p>
        </w:tc>
        <w:tc>
          <w:tcPr>
            <w:tcW w:w="6905" w:type="dxa"/>
          </w:tcPr>
          <w:p w:rsidR="00595F57" w:rsidRPr="0099567F" w:rsidRDefault="00595F57" w:rsidP="007D4FEF">
            <w:pPr>
              <w:rPr>
                <w:rFonts w:cstheme="minorHAnsi"/>
              </w:rPr>
            </w:pPr>
            <w:r w:rsidRPr="00596C2B">
              <w:rPr>
                <w:rFonts w:cstheme="minorHAnsi"/>
              </w:rPr>
              <w:t xml:space="preserve">Po śniadaniu przejazd </w:t>
            </w:r>
            <w:r>
              <w:rPr>
                <w:rFonts w:cstheme="minorHAnsi"/>
              </w:rPr>
              <w:t>do</w:t>
            </w:r>
            <w:r w:rsidR="00360C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kościoła św. Andrzeja na Kwirynale – Msza św., nawiedzenie</w:t>
            </w:r>
            <w:r w:rsidR="00360C2C">
              <w:rPr>
                <w:rFonts w:cstheme="minorHAnsi"/>
              </w:rPr>
              <w:t xml:space="preserve"> </w:t>
            </w:r>
            <w:r w:rsidR="000854FD">
              <w:rPr>
                <w:rFonts w:cstheme="minorHAnsi"/>
              </w:rPr>
              <w:t>kościoła</w:t>
            </w:r>
            <w:r>
              <w:rPr>
                <w:rFonts w:cstheme="minorHAnsi"/>
              </w:rPr>
              <w:t xml:space="preserve"> Il </w:t>
            </w:r>
            <w:proofErr w:type="spellStart"/>
            <w:r>
              <w:rPr>
                <w:rFonts w:cstheme="minorHAnsi"/>
              </w:rPr>
              <w:t>Gesu</w:t>
            </w:r>
            <w:proofErr w:type="spellEnd"/>
            <w:r w:rsidRPr="00596C2B">
              <w:rPr>
                <w:rFonts w:cstheme="minorHAnsi"/>
              </w:rPr>
              <w:t xml:space="preserve">, przejazd na Watykan i </w:t>
            </w:r>
            <w:r w:rsidRPr="00596C2B">
              <w:rPr>
                <w:rFonts w:cstheme="minorHAnsi"/>
                <w:b/>
              </w:rPr>
              <w:t>modlitwa Anioł Pański z papieżem Franciszkiem</w:t>
            </w:r>
            <w:r>
              <w:rPr>
                <w:rFonts w:cstheme="minorHAnsi"/>
              </w:rPr>
              <w:t>. Spacer po Rzymie Barokowym (Fontanna di Trevi, Schody Hiszpańskie) oraz zwiedzanie pozostałości Rzymu Antycznego (Kapitol, Forum Romanum i Koloseum – z zewnątrz). Powrót do hotelu, obiadokolacja i nocleg.</w:t>
            </w:r>
          </w:p>
        </w:tc>
      </w:tr>
      <w:tr w:rsidR="00595F57" w:rsidRPr="008903B0" w:rsidTr="007D4FEF">
        <w:trPr>
          <w:trHeight w:val="397"/>
          <w:jc w:val="center"/>
        </w:trPr>
        <w:tc>
          <w:tcPr>
            <w:tcW w:w="3065" w:type="dxa"/>
          </w:tcPr>
          <w:p w:rsidR="00595F57" w:rsidRPr="00654D93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654D93">
              <w:rPr>
                <w:rFonts w:cstheme="minorHAnsi"/>
              </w:rPr>
              <w:t xml:space="preserve"> dzień –</w:t>
            </w:r>
            <w:r>
              <w:rPr>
                <w:rFonts w:cstheme="minorHAnsi"/>
              </w:rPr>
              <w:t xml:space="preserve"> poniedziałek</w:t>
            </w:r>
            <w:r w:rsidRPr="00654D93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2lipca</w:t>
            </w:r>
          </w:p>
          <w:p w:rsidR="00595F57" w:rsidRPr="00866DA9" w:rsidRDefault="00595F57" w:rsidP="007D4FEF">
            <w:pPr>
              <w:outlineLvl w:val="0"/>
              <w:rPr>
                <w:rFonts w:cstheme="minorHAnsi"/>
                <w:b/>
                <w:bCs/>
                <w:color w:val="F04E3E"/>
                <w:sz w:val="18"/>
                <w:szCs w:val="18"/>
              </w:rPr>
            </w:pP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RZYM – ASYŻ – S.MARIA DEGLI ANGELI –  LIDO DI JESOLO (620 km)</w:t>
            </w:r>
          </w:p>
        </w:tc>
        <w:tc>
          <w:tcPr>
            <w:tcW w:w="6905" w:type="dxa"/>
          </w:tcPr>
          <w:p w:rsidR="00595F57" w:rsidRPr="008903B0" w:rsidRDefault="00595F57" w:rsidP="00360C2C">
            <w:pPr>
              <w:rPr>
                <w:rFonts w:cstheme="minorHAnsi"/>
              </w:rPr>
            </w:pPr>
            <w:r>
              <w:rPr>
                <w:rFonts w:cstheme="minorHAnsi"/>
              </w:rPr>
              <w:t>Po</w:t>
            </w:r>
            <w:r w:rsidR="00360C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śniadaniu przejazd do Asyżu: zwiedzanie Bazylik św. Franciszka i św. Klary</w:t>
            </w:r>
            <w:r w:rsidRPr="00654D9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przejazd do </w:t>
            </w:r>
            <w:proofErr w:type="spellStart"/>
            <w:r>
              <w:rPr>
                <w:rFonts w:cstheme="minorHAnsi"/>
              </w:rPr>
              <w:t>S.Maria</w:t>
            </w:r>
            <w:proofErr w:type="spellEnd"/>
            <w:r w:rsidR="00360C2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degli</w:t>
            </w:r>
            <w:proofErr w:type="spellEnd"/>
            <w:r w:rsidR="00360C2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Angeli</w:t>
            </w:r>
            <w:proofErr w:type="spellEnd"/>
            <w:r>
              <w:rPr>
                <w:rFonts w:cstheme="minorHAnsi"/>
              </w:rPr>
              <w:t xml:space="preserve"> i nawiedzenie </w:t>
            </w:r>
            <w:proofErr w:type="spellStart"/>
            <w:r>
              <w:rPr>
                <w:rFonts w:cstheme="minorHAnsi"/>
              </w:rPr>
              <w:t>Porcjunkuli</w:t>
            </w:r>
            <w:proofErr w:type="spellEnd"/>
            <w:r>
              <w:rPr>
                <w:rFonts w:cstheme="minorHAnsi"/>
              </w:rPr>
              <w:t xml:space="preserve">. Przejazd do hotelu w Lido di </w:t>
            </w:r>
            <w:proofErr w:type="spellStart"/>
            <w:r>
              <w:rPr>
                <w:rFonts w:cstheme="minorHAnsi"/>
              </w:rPr>
              <w:t>Jesolo</w:t>
            </w:r>
            <w:proofErr w:type="spellEnd"/>
            <w:r>
              <w:rPr>
                <w:rFonts w:cstheme="minorHAnsi"/>
              </w:rPr>
              <w:t xml:space="preserve">; </w:t>
            </w:r>
            <w:r w:rsidRPr="00654D93">
              <w:rPr>
                <w:rFonts w:cstheme="minorHAnsi"/>
              </w:rPr>
              <w:t>zakwaterowanie, obiadokolacja, nocleg.</w:t>
            </w:r>
          </w:p>
        </w:tc>
      </w:tr>
      <w:tr w:rsidR="00595F57" w:rsidRPr="002A0CD0" w:rsidTr="007D4FEF">
        <w:trPr>
          <w:trHeight w:val="397"/>
          <w:jc w:val="center"/>
        </w:trPr>
        <w:tc>
          <w:tcPr>
            <w:tcW w:w="3065" w:type="dxa"/>
          </w:tcPr>
          <w:p w:rsidR="00595F57" w:rsidRPr="008903B0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8903B0">
              <w:rPr>
                <w:rFonts w:cstheme="minorHAnsi"/>
              </w:rPr>
              <w:t xml:space="preserve"> dzień – </w:t>
            </w:r>
            <w:r>
              <w:rPr>
                <w:rFonts w:cstheme="minorHAnsi"/>
              </w:rPr>
              <w:t>wtorek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3lipca</w:t>
            </w:r>
          </w:p>
          <w:p w:rsidR="00595F57" w:rsidRPr="00854A1E" w:rsidRDefault="00595F57" w:rsidP="007D4FEF">
            <w:pPr>
              <w:outlineLvl w:val="0"/>
              <w:rPr>
                <w:rFonts w:cstheme="minorHAnsi"/>
                <w:b/>
                <w:bCs/>
                <w:color w:val="F04E3E"/>
                <w:sz w:val="18"/>
                <w:szCs w:val="18"/>
              </w:rPr>
            </w:pPr>
            <w:r w:rsidRPr="00854A1E">
              <w:rPr>
                <w:rStyle w:val="Pogrubienie"/>
                <w:rFonts w:cstheme="minorHAnsi"/>
                <w:color w:val="F04E3E"/>
                <w:sz w:val="18"/>
                <w:szCs w:val="18"/>
              </w:rPr>
              <w:t>LIDO DI JESOLO – ALTOTTING – AUGSBURG (648 km)</w:t>
            </w:r>
          </w:p>
        </w:tc>
        <w:tc>
          <w:tcPr>
            <w:tcW w:w="6905" w:type="dxa"/>
          </w:tcPr>
          <w:p w:rsidR="00595F57" w:rsidRPr="002A0CD0" w:rsidRDefault="00595F57" w:rsidP="007D4FEF">
            <w:pPr>
              <w:rPr>
                <w:rFonts w:cstheme="minorHAnsi"/>
              </w:rPr>
            </w:pPr>
            <w:r>
              <w:rPr>
                <w:rFonts w:cstheme="minorHAnsi"/>
              </w:rPr>
              <w:t>Po śniadaniu podróż przez Włochy i Austrię do Niemiec</w:t>
            </w:r>
            <w:r w:rsidR="000854FD">
              <w:rPr>
                <w:rFonts w:cstheme="minorHAnsi"/>
              </w:rPr>
              <w:t xml:space="preserve">, do sanktuarium w </w:t>
            </w:r>
            <w:proofErr w:type="spellStart"/>
            <w:r w:rsidR="000854FD">
              <w:rPr>
                <w:rFonts w:cstheme="minorHAnsi"/>
              </w:rPr>
              <w:t>Altotting</w:t>
            </w:r>
            <w:proofErr w:type="spellEnd"/>
            <w:r w:rsidR="000854FD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Msza św. Przejazd na nocleg w okolice Augsburga. Zakwaterowanie w hotelu, obiadokolacja i nocleg.</w:t>
            </w:r>
          </w:p>
        </w:tc>
      </w:tr>
      <w:tr w:rsidR="00595F57" w:rsidRPr="008903B0" w:rsidTr="007D4FEF">
        <w:trPr>
          <w:trHeight w:val="397"/>
          <w:jc w:val="center"/>
        </w:trPr>
        <w:tc>
          <w:tcPr>
            <w:tcW w:w="3065" w:type="dxa"/>
          </w:tcPr>
          <w:p w:rsidR="00595F57" w:rsidRPr="008903B0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8 </w:t>
            </w:r>
            <w:r w:rsidRPr="008903B0">
              <w:rPr>
                <w:rFonts w:cstheme="minorHAnsi"/>
              </w:rPr>
              <w:t xml:space="preserve">dzień – </w:t>
            </w:r>
            <w:r>
              <w:rPr>
                <w:rFonts w:cstheme="minorHAnsi"/>
              </w:rPr>
              <w:t>środa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4 lipca</w:t>
            </w:r>
          </w:p>
          <w:p w:rsidR="00595F57" w:rsidRPr="00854A1E" w:rsidRDefault="00595F57" w:rsidP="007D4FEF">
            <w:pPr>
              <w:outlineLvl w:val="0"/>
              <w:rPr>
                <w:rFonts w:cstheme="minorHAnsi"/>
                <w:b/>
                <w:bCs/>
                <w:color w:val="F04E3E"/>
                <w:sz w:val="18"/>
                <w:szCs w:val="18"/>
              </w:rPr>
            </w:pPr>
            <w:r w:rsidRPr="00854A1E">
              <w:rPr>
                <w:rStyle w:val="Pogrubienie"/>
                <w:rFonts w:cstheme="minorHAnsi"/>
                <w:color w:val="F04E3E"/>
                <w:sz w:val="18"/>
                <w:szCs w:val="18"/>
              </w:rPr>
              <w:t>AUGSBURG – DI</w:t>
            </w: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L</w:t>
            </w:r>
            <w:r w:rsidRPr="00854A1E">
              <w:rPr>
                <w:rStyle w:val="Pogrubienie"/>
                <w:rFonts w:cstheme="minorHAnsi"/>
                <w:color w:val="F04E3E"/>
                <w:sz w:val="18"/>
                <w:szCs w:val="18"/>
              </w:rPr>
              <w:t xml:space="preserve">LINGEN – </w:t>
            </w: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DREZNO (480 km)</w:t>
            </w:r>
          </w:p>
        </w:tc>
        <w:tc>
          <w:tcPr>
            <w:tcW w:w="6905" w:type="dxa"/>
          </w:tcPr>
          <w:p w:rsidR="00595F57" w:rsidRPr="00DA6045" w:rsidRDefault="00360C2C" w:rsidP="00360C2C">
            <w:pPr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595F57">
              <w:rPr>
                <w:rFonts w:cstheme="minorHAnsi"/>
              </w:rPr>
              <w:t>niadani</w:t>
            </w:r>
            <w:r>
              <w:rPr>
                <w:rFonts w:cstheme="minorHAnsi"/>
              </w:rPr>
              <w:t xml:space="preserve">e. Potem </w:t>
            </w:r>
            <w:r w:rsidR="00595F57">
              <w:rPr>
                <w:rFonts w:cstheme="minorHAnsi"/>
              </w:rPr>
              <w:t xml:space="preserve">zwiedzanie katedry w Augsburgu. Przejazd do </w:t>
            </w:r>
            <w:proofErr w:type="spellStart"/>
            <w:r w:rsidR="00595F57">
              <w:rPr>
                <w:rFonts w:cstheme="minorHAnsi"/>
              </w:rPr>
              <w:t>Dillingen</w:t>
            </w:r>
            <w:proofErr w:type="spellEnd"/>
            <w:r w:rsidR="00595F57">
              <w:rPr>
                <w:rFonts w:cstheme="minorHAnsi"/>
              </w:rPr>
              <w:t>, gdzie przebywał św. Stanisław Kostka (Kościół akademicki pw. Wniebowzięcia MB oraz Kolegium św. Hieronima). Przejazd do Drezna. Zakwaterowanie w hotelu, obiadokolacja i nocleg.</w:t>
            </w:r>
          </w:p>
        </w:tc>
      </w:tr>
      <w:tr w:rsidR="00595F57" w:rsidRPr="008903B0" w:rsidTr="007D4FEF">
        <w:trPr>
          <w:trHeight w:val="397"/>
          <w:jc w:val="center"/>
        </w:trPr>
        <w:tc>
          <w:tcPr>
            <w:tcW w:w="3065" w:type="dxa"/>
          </w:tcPr>
          <w:p w:rsidR="00595F57" w:rsidRPr="008903B0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9 </w:t>
            </w:r>
            <w:r w:rsidRPr="008903B0">
              <w:rPr>
                <w:rFonts w:cstheme="minorHAnsi"/>
              </w:rPr>
              <w:t xml:space="preserve">dzień – </w:t>
            </w:r>
            <w:r>
              <w:rPr>
                <w:rFonts w:cstheme="minorHAnsi"/>
              </w:rPr>
              <w:t>czwartek</w:t>
            </w:r>
            <w:r w:rsidRPr="008903B0">
              <w:rPr>
                <w:rFonts w:cstheme="minorHAnsi"/>
              </w:rPr>
              <w:t xml:space="preserve">, </w:t>
            </w:r>
            <w:r>
              <w:rPr>
                <w:rFonts w:eastAsiaTheme="majorEastAsia" w:cstheme="minorHAnsi"/>
                <w:iCs/>
              </w:rPr>
              <w:t>5 lipca</w:t>
            </w:r>
          </w:p>
          <w:p w:rsidR="00595F57" w:rsidRDefault="00595F57" w:rsidP="007D4FEF">
            <w:pPr>
              <w:outlineLvl w:val="0"/>
              <w:rPr>
                <w:rFonts w:cstheme="minorHAnsi"/>
              </w:rPr>
            </w:pP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DREZNO</w:t>
            </w:r>
            <w:r w:rsidRPr="00854A1E">
              <w:rPr>
                <w:rStyle w:val="Pogrubienie"/>
                <w:rFonts w:cstheme="minorHAnsi"/>
                <w:color w:val="F04E3E"/>
                <w:sz w:val="18"/>
                <w:szCs w:val="18"/>
              </w:rPr>
              <w:t xml:space="preserve"> – </w:t>
            </w:r>
            <w:r>
              <w:rPr>
                <w:rStyle w:val="Pogrubienie"/>
                <w:rFonts w:cstheme="minorHAnsi"/>
                <w:color w:val="F04E3E"/>
                <w:sz w:val="18"/>
                <w:szCs w:val="18"/>
              </w:rPr>
              <w:t>PŁOCK (619 km)</w:t>
            </w:r>
          </w:p>
        </w:tc>
        <w:tc>
          <w:tcPr>
            <w:tcW w:w="6905" w:type="dxa"/>
          </w:tcPr>
          <w:p w:rsidR="00595F57" w:rsidRDefault="00595F57" w:rsidP="007D4FEF">
            <w:pPr>
              <w:rPr>
                <w:rFonts w:cstheme="minorHAnsi"/>
              </w:rPr>
            </w:pPr>
            <w:r>
              <w:rPr>
                <w:rFonts w:cstheme="minorHAnsi"/>
              </w:rPr>
              <w:t>Śniadanie. Zw</w:t>
            </w:r>
            <w:r w:rsidR="000854FD">
              <w:rPr>
                <w:rFonts w:cstheme="minorHAnsi"/>
              </w:rPr>
              <w:t>iedzanie stolicy Saksonii m.in.</w:t>
            </w:r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Frauenkirche</w:t>
            </w:r>
            <w:proofErr w:type="spellEnd"/>
            <w:r>
              <w:rPr>
                <w:rFonts w:cstheme="minorHAnsi"/>
              </w:rPr>
              <w:t>, Katedra, Nowy Rynek, Opera i barokowy Pałac Zwinger (z zewnątrz). Przejazd do Płocka.</w:t>
            </w:r>
          </w:p>
        </w:tc>
      </w:tr>
    </w:tbl>
    <w:p w:rsidR="00595F57" w:rsidRPr="009A6DF4" w:rsidRDefault="00595F57" w:rsidP="00595F57">
      <w:pPr>
        <w:ind w:left="2127"/>
        <w:rPr>
          <w:rFonts w:cstheme="minorHAnsi"/>
          <w:b/>
          <w:sz w:val="8"/>
          <w:szCs w:val="8"/>
        </w:rPr>
      </w:pPr>
    </w:p>
    <w:p w:rsidR="005F5D98" w:rsidRDefault="005F5D98" w:rsidP="00595F57">
      <w:pPr>
        <w:shd w:val="clear" w:color="auto" w:fill="FFFFFF"/>
        <w:ind w:left="2552" w:hanging="567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5F5D98" w:rsidRDefault="005F5D98" w:rsidP="00595F57">
      <w:pPr>
        <w:shd w:val="clear" w:color="auto" w:fill="FFFFFF"/>
        <w:ind w:left="2552" w:hanging="567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5F5D98" w:rsidRDefault="005F5D98" w:rsidP="00595F57">
      <w:pPr>
        <w:shd w:val="clear" w:color="auto" w:fill="FFFFFF"/>
        <w:ind w:left="2552" w:hanging="567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595F57" w:rsidRDefault="00595F57" w:rsidP="00595F57">
      <w:pPr>
        <w:shd w:val="clear" w:color="auto" w:fill="FFFFFF"/>
        <w:ind w:left="2552" w:hanging="567"/>
        <w:rPr>
          <w:rFonts w:cstheme="minorHAnsi"/>
          <w:color w:val="000000"/>
        </w:rPr>
      </w:pPr>
      <w:r w:rsidRPr="0029153C">
        <w:rPr>
          <w:rFonts w:cstheme="minorHAnsi"/>
          <w:b/>
          <w:bCs/>
          <w:color w:val="000000"/>
          <w:bdr w:val="none" w:sz="0" w:space="0" w:color="auto" w:frame="1"/>
        </w:rPr>
        <w:t>Program obejmuje:</w:t>
      </w:r>
    </w:p>
    <w:p w:rsidR="00595F57" w:rsidRPr="0029153C" w:rsidRDefault="00595F57" w:rsidP="00595F57">
      <w:pPr>
        <w:numPr>
          <w:ilvl w:val="0"/>
          <w:numId w:val="1"/>
        </w:numPr>
        <w:shd w:val="clear" w:color="auto" w:fill="FFFFFF"/>
        <w:spacing w:after="0" w:line="240" w:lineRule="auto"/>
        <w:ind w:left="2552" w:firstLine="0"/>
        <w:rPr>
          <w:rFonts w:cstheme="minorHAnsi"/>
          <w:color w:val="000000"/>
        </w:rPr>
      </w:pPr>
      <w:r w:rsidRPr="00264E53">
        <w:rPr>
          <w:rFonts w:cstheme="minorHAnsi"/>
        </w:rPr>
        <w:t>przejazd autokarem(klimatyzacja)</w:t>
      </w:r>
    </w:p>
    <w:p w:rsidR="00595F57" w:rsidRPr="0029153C" w:rsidRDefault="00595F57" w:rsidP="00595F57">
      <w:pPr>
        <w:numPr>
          <w:ilvl w:val="0"/>
          <w:numId w:val="1"/>
        </w:numPr>
        <w:shd w:val="clear" w:color="auto" w:fill="FFFFFF"/>
        <w:spacing w:after="0" w:line="240" w:lineRule="auto"/>
        <w:ind w:left="2552" w:firstLine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noclegi w pokojach 2 </w:t>
      </w:r>
      <w:r>
        <w:rPr>
          <w:rFonts w:cstheme="minorHAnsi"/>
        </w:rPr>
        <w:t xml:space="preserve">i </w:t>
      </w:r>
      <w:r w:rsidRPr="0029153C">
        <w:rPr>
          <w:rFonts w:cstheme="minorHAnsi"/>
          <w:color w:val="000000"/>
        </w:rPr>
        <w:t>3-osobowych z łazienkami</w:t>
      </w:r>
    </w:p>
    <w:p w:rsidR="00595F57" w:rsidRDefault="00595F57" w:rsidP="00595F57">
      <w:pPr>
        <w:numPr>
          <w:ilvl w:val="0"/>
          <w:numId w:val="1"/>
        </w:numPr>
        <w:shd w:val="clear" w:color="auto" w:fill="FFFFFF"/>
        <w:spacing w:after="0" w:line="240" w:lineRule="auto"/>
        <w:ind w:left="2552" w:firstLine="0"/>
        <w:rPr>
          <w:rFonts w:cstheme="minorHAnsi"/>
          <w:color w:val="000000"/>
        </w:rPr>
      </w:pPr>
      <w:r w:rsidRPr="00264E53">
        <w:rPr>
          <w:rFonts w:cstheme="minorHAnsi"/>
        </w:rPr>
        <w:t>śniadania i obiadokolacje</w:t>
      </w:r>
    </w:p>
    <w:p w:rsidR="00595F57" w:rsidRDefault="00595F57" w:rsidP="00595F57">
      <w:pPr>
        <w:numPr>
          <w:ilvl w:val="0"/>
          <w:numId w:val="1"/>
        </w:numPr>
        <w:shd w:val="clear" w:color="auto" w:fill="FFFFFF"/>
        <w:spacing w:after="0" w:line="240" w:lineRule="auto"/>
        <w:ind w:left="2552" w:firstLine="0"/>
        <w:rPr>
          <w:rFonts w:cstheme="minorHAnsi"/>
          <w:color w:val="000000"/>
        </w:rPr>
      </w:pPr>
      <w:r w:rsidRPr="0029153C">
        <w:rPr>
          <w:rFonts w:cstheme="minorHAnsi"/>
          <w:color w:val="000000"/>
        </w:rPr>
        <w:t>opiekę pilota i opiekę duszpasterską</w:t>
      </w:r>
    </w:p>
    <w:p w:rsidR="00595F57" w:rsidRDefault="00595F57" w:rsidP="00595F57">
      <w:pPr>
        <w:numPr>
          <w:ilvl w:val="0"/>
          <w:numId w:val="1"/>
        </w:numPr>
        <w:shd w:val="clear" w:color="auto" w:fill="FFFFFF"/>
        <w:spacing w:after="0" w:line="240" w:lineRule="auto"/>
        <w:ind w:left="2552" w:firstLine="0"/>
        <w:rPr>
          <w:rFonts w:cstheme="minorHAnsi"/>
          <w:color w:val="000000"/>
        </w:rPr>
      </w:pPr>
      <w:r>
        <w:rPr>
          <w:rFonts w:cstheme="minorHAnsi"/>
        </w:rPr>
        <w:t>przewodników do zwiedzanych obiektów</w:t>
      </w:r>
    </w:p>
    <w:p w:rsidR="00595F57" w:rsidRPr="001B0115" w:rsidRDefault="00595F57" w:rsidP="001B0115">
      <w:pPr>
        <w:numPr>
          <w:ilvl w:val="0"/>
          <w:numId w:val="1"/>
        </w:numPr>
        <w:shd w:val="clear" w:color="auto" w:fill="FFFFFF"/>
        <w:spacing w:after="0" w:line="240" w:lineRule="auto"/>
        <w:ind w:left="2552" w:firstLine="0"/>
        <w:rPr>
          <w:rFonts w:cstheme="minorHAnsi"/>
          <w:color w:val="000000"/>
        </w:rPr>
      </w:pPr>
      <w:proofErr w:type="spellStart"/>
      <w:r w:rsidRPr="0029153C">
        <w:rPr>
          <w:rFonts w:cstheme="minorHAnsi"/>
          <w:color w:val="000000"/>
        </w:rPr>
        <w:t>ubezpieczenie</w:t>
      </w:r>
      <w:r>
        <w:rPr>
          <w:rFonts w:cstheme="minorHAnsi"/>
        </w:rPr>
        <w:t>NW</w:t>
      </w:r>
      <w:proofErr w:type="spellEnd"/>
      <w:r>
        <w:rPr>
          <w:rFonts w:cstheme="minorHAnsi"/>
        </w:rPr>
        <w:t xml:space="preserve"> i KL</w:t>
      </w:r>
    </w:p>
    <w:p w:rsidR="00595F57" w:rsidRDefault="005F5D98" w:rsidP="001B0115">
      <w:pPr>
        <w:pStyle w:val="Akapitzlist"/>
        <w:spacing w:before="120" w:after="120"/>
        <w:ind w:left="2124" w:hanging="169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Podana o</w:t>
      </w:r>
      <w:r w:rsidR="00595F57" w:rsidRPr="001B0115">
        <w:rPr>
          <w:rFonts w:asciiTheme="minorHAnsi" w:eastAsiaTheme="minorHAnsi" w:hAnsiTheme="minorHAnsi" w:cstheme="minorHAnsi"/>
          <w:b/>
          <w:sz w:val="22"/>
          <w:szCs w:val="22"/>
        </w:rPr>
        <w:t>płata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w EURO</w:t>
      </w:r>
      <w:r w:rsidR="00595F57" w:rsidRPr="001B0115">
        <w:rPr>
          <w:rFonts w:asciiTheme="minorHAnsi" w:eastAsiaTheme="minorHAnsi" w:hAnsiTheme="minorHAnsi" w:cstheme="minorHAnsi"/>
          <w:b/>
          <w:sz w:val="22"/>
          <w:szCs w:val="22"/>
        </w:rPr>
        <w:t xml:space="preserve">: bilety wstępu, przewodnicy lokalni – </w:t>
      </w:r>
      <w:r w:rsidR="00595F57" w:rsidRPr="001B011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(płatne na miejscu)</w:t>
      </w:r>
    </w:p>
    <w:p w:rsidR="000C7177" w:rsidRDefault="000C7177" w:rsidP="001B0115">
      <w:pPr>
        <w:pStyle w:val="Akapitzlist"/>
        <w:spacing w:before="120" w:after="120"/>
        <w:ind w:left="2124" w:hanging="169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854FD" w:rsidRDefault="000854FD" w:rsidP="001B0115">
      <w:pPr>
        <w:pStyle w:val="Akapitzlist"/>
        <w:spacing w:before="120" w:after="120"/>
        <w:ind w:left="2124" w:hanging="169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Pielgrzymka zorganizowana przez Wydział Duszpasterski Kurii Diecezjalnej Płockiej</w:t>
      </w:r>
      <w:bookmarkStart w:id="0" w:name="_GoBack"/>
      <w:bookmarkEnd w:id="0"/>
    </w:p>
    <w:p w:rsidR="001B0115" w:rsidRDefault="001B0115" w:rsidP="001B0115">
      <w:pPr>
        <w:pStyle w:val="Akapitzlist"/>
        <w:spacing w:before="120" w:after="120"/>
        <w:ind w:left="2124" w:hanging="169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Koordynator pielgrzymki: Ks. Janusz Cegłowski, 06-500 Mława, ul. Graniczna 86, </w:t>
      </w:r>
    </w:p>
    <w:p w:rsidR="001B0115" w:rsidRDefault="001B0115" w:rsidP="001B0115">
      <w:pPr>
        <w:pStyle w:val="Akapitzlist"/>
        <w:spacing w:before="120" w:after="120"/>
        <w:ind w:left="2124" w:hanging="1698"/>
        <w:jc w:val="center"/>
        <w:rPr>
          <w:rFonts w:asciiTheme="minorHAnsi" w:hAnsiTheme="minorHAnsi" w:cstheme="minorHAnsi"/>
          <w:b/>
          <w:sz w:val="22"/>
          <w:szCs w:val="22"/>
          <w:lang w:val="en-US" w:eastAsia="pl-PL"/>
        </w:rPr>
      </w:pPr>
      <w:r w:rsidRPr="001B0115">
        <w:rPr>
          <w:rFonts w:asciiTheme="minorHAnsi" w:hAnsiTheme="minorHAnsi" w:cstheme="minorHAnsi"/>
          <w:b/>
          <w:sz w:val="22"/>
          <w:szCs w:val="22"/>
          <w:lang w:val="en-US" w:eastAsia="pl-PL"/>
        </w:rPr>
        <w:t xml:space="preserve">e-mail: januszceglowski@wp.pl, </w:t>
      </w:r>
      <w:r>
        <w:rPr>
          <w:rFonts w:asciiTheme="minorHAnsi" w:hAnsiTheme="minorHAnsi" w:cstheme="minorHAnsi"/>
          <w:b/>
          <w:sz w:val="22"/>
          <w:szCs w:val="22"/>
          <w:lang w:val="en-US" w:eastAsia="pl-PL"/>
        </w:rPr>
        <w:t>tel. 662-282-325.</w:t>
      </w:r>
    </w:p>
    <w:p w:rsidR="001B0115" w:rsidRPr="001B0115" w:rsidRDefault="001B0115" w:rsidP="001B0115">
      <w:pPr>
        <w:pStyle w:val="Akapitzlist"/>
        <w:spacing w:before="120" w:after="120"/>
        <w:ind w:left="2124" w:hanging="169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B0115">
        <w:rPr>
          <w:rFonts w:asciiTheme="minorHAnsi" w:hAnsiTheme="minorHAnsi" w:cstheme="minorHAnsi"/>
          <w:b/>
          <w:sz w:val="22"/>
          <w:szCs w:val="22"/>
          <w:lang w:eastAsia="pl-PL"/>
        </w:rPr>
        <w:t>Formularz zgłoszeniowy można przesyłać drogą pocztową lub elektroniczną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:rsidR="00595F57" w:rsidRPr="000C7177" w:rsidRDefault="00595F57" w:rsidP="000C7177">
      <w:pPr>
        <w:spacing w:after="0" w:line="240" w:lineRule="auto"/>
        <w:jc w:val="center"/>
        <w:rPr>
          <w:rFonts w:cstheme="minorHAnsi"/>
        </w:rPr>
      </w:pPr>
      <w:r w:rsidRPr="000C7177">
        <w:rPr>
          <w:rFonts w:cstheme="minorHAnsi"/>
        </w:rPr>
        <w:t>Wpłaty na konto bankowe</w:t>
      </w:r>
      <w:r w:rsidR="001B0115" w:rsidRPr="000C7177">
        <w:rPr>
          <w:rFonts w:cstheme="minorHAnsi"/>
        </w:rPr>
        <w:t xml:space="preserve">: </w:t>
      </w:r>
      <w:r w:rsidR="000C7177" w:rsidRPr="000C7177">
        <w:rPr>
          <w:rFonts w:cstheme="minorHAnsi"/>
        </w:rPr>
        <w:t>Parafia Rzymsko-</w:t>
      </w:r>
      <w:r w:rsidR="000C7177">
        <w:rPr>
          <w:rFonts w:cstheme="minorHAnsi"/>
        </w:rPr>
        <w:t>K</w:t>
      </w:r>
      <w:r w:rsidR="000C7177" w:rsidRPr="000C7177">
        <w:rPr>
          <w:rFonts w:cstheme="minorHAnsi"/>
        </w:rPr>
        <w:t xml:space="preserve">atolicka św. Jana Kantego, ul. Graniczna 86, 06-500 Mława </w:t>
      </w:r>
    </w:p>
    <w:p w:rsidR="00595F57" w:rsidRPr="000C7177" w:rsidRDefault="000C7177" w:rsidP="000C7177">
      <w:pPr>
        <w:spacing w:after="0" w:line="240" w:lineRule="auto"/>
        <w:jc w:val="center"/>
        <w:rPr>
          <w:rFonts w:cstheme="minorHAnsi"/>
        </w:rPr>
      </w:pPr>
      <w:r w:rsidRPr="000C7177">
        <w:rPr>
          <w:rFonts w:cstheme="minorHAnsi"/>
        </w:rPr>
        <w:t>Nr konta</w:t>
      </w:r>
      <w:r>
        <w:rPr>
          <w:rFonts w:cstheme="minorHAnsi"/>
        </w:rPr>
        <w:t>: 88 1240 1721 1111 0010 1976 3281</w:t>
      </w:r>
    </w:p>
    <w:p w:rsidR="00595F57" w:rsidRDefault="00595F57" w:rsidP="000C7177">
      <w:pPr>
        <w:spacing w:after="0" w:line="240" w:lineRule="auto"/>
        <w:rPr>
          <w:rFonts w:cstheme="minorHAnsi"/>
          <w:sz w:val="18"/>
          <w:szCs w:val="18"/>
        </w:rPr>
      </w:pPr>
    </w:p>
    <w:p w:rsidR="00595F57" w:rsidRDefault="00595F57" w:rsidP="00595F57">
      <w:pPr>
        <w:spacing w:after="160" w:line="259" w:lineRule="auto"/>
        <w:rPr>
          <w:rFonts w:cstheme="minorHAnsi"/>
          <w:sz w:val="18"/>
          <w:szCs w:val="18"/>
        </w:rPr>
      </w:pPr>
    </w:p>
    <w:p w:rsidR="009F4B7A" w:rsidRDefault="009F4B7A"/>
    <w:sectPr w:rsidR="009F4B7A" w:rsidSect="000C380D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9BB"/>
    <w:multiLevelType w:val="multilevel"/>
    <w:tmpl w:val="4D2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F57"/>
    <w:rsid w:val="000854FD"/>
    <w:rsid w:val="000C7177"/>
    <w:rsid w:val="001B0115"/>
    <w:rsid w:val="00360C2C"/>
    <w:rsid w:val="0036495B"/>
    <w:rsid w:val="00595F57"/>
    <w:rsid w:val="005F5D98"/>
    <w:rsid w:val="009F4B7A"/>
    <w:rsid w:val="00F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936ED3-6CA5-4CE3-918A-CC18462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595F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5F57"/>
    <w:rPr>
      <w:b/>
      <w:bCs/>
    </w:rPr>
  </w:style>
  <w:style w:type="character" w:styleId="Hipercze">
    <w:name w:val="Hyperlink"/>
    <w:semiHidden/>
    <w:rsid w:val="00595F5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95F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lgrzymki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3</cp:revision>
  <dcterms:created xsi:type="dcterms:W3CDTF">2017-11-28T15:19:00Z</dcterms:created>
  <dcterms:modified xsi:type="dcterms:W3CDTF">2017-11-30T10:18:00Z</dcterms:modified>
</cp:coreProperties>
</file>